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374E" w14:textId="549E7594" w:rsidR="008C2DBF" w:rsidRPr="002000EC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sz w:val="24"/>
          <w:szCs w:val="24"/>
        </w:rPr>
      </w:pPr>
      <w:r w:rsidRPr="002000EC">
        <w:rPr>
          <w:rFonts w:asciiTheme="minorHAnsi" w:hAnsiTheme="minorHAnsi" w:cstheme="minorHAnsi"/>
          <w:sz w:val="24"/>
          <w:szCs w:val="24"/>
        </w:rPr>
        <w:t>Seznam přijatých projektových záměrů</w:t>
      </w:r>
    </w:p>
    <w:p w14:paraId="7FAE7A16" w14:textId="77777777" w:rsidR="001E4BF2" w:rsidRPr="002000EC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b w:val="0"/>
        </w:rPr>
      </w:pPr>
    </w:p>
    <w:p w14:paraId="10FA61D0" w14:textId="77777777" w:rsidR="008C2DBF" w:rsidRPr="002000EC" w:rsidRDefault="008C2DBF">
      <w:pPr>
        <w:spacing w:before="6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2"/>
        <w:gridCol w:w="6928"/>
      </w:tblGrid>
      <w:tr w:rsidR="008C2DBF" w:rsidRPr="002000EC" w14:paraId="31F29612" w14:textId="77777777" w:rsidTr="002000EC">
        <w:trPr>
          <w:trHeight w:val="282"/>
        </w:trPr>
        <w:tc>
          <w:tcPr>
            <w:tcW w:w="2524" w:type="pct"/>
          </w:tcPr>
          <w:p w14:paraId="70871E10" w14:textId="77777777" w:rsidR="008C2DBF" w:rsidRPr="002000EC" w:rsidRDefault="00E6445D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Název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výzvy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MAS:</w:t>
            </w:r>
          </w:p>
        </w:tc>
        <w:tc>
          <w:tcPr>
            <w:tcW w:w="2476" w:type="pct"/>
          </w:tcPr>
          <w:p w14:paraId="0A9930D2" w14:textId="5AEB2D5B" w:rsidR="008C2DBF" w:rsidRPr="002000EC" w:rsidRDefault="005E70CD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VI. VÝZVA MAS CÍNOVECKO O. P. S. – IROP – VEŘEJNÁ PROSTRANSTVÍ 2</w:t>
            </w:r>
          </w:p>
        </w:tc>
      </w:tr>
      <w:tr w:rsidR="008C2DBF" w:rsidRPr="002000EC" w14:paraId="3DC15285" w14:textId="77777777" w:rsidTr="002000EC">
        <w:trPr>
          <w:trHeight w:val="282"/>
        </w:trPr>
        <w:tc>
          <w:tcPr>
            <w:tcW w:w="2524" w:type="pct"/>
          </w:tcPr>
          <w:p w14:paraId="46D165AB" w14:textId="77777777" w:rsidR="008C2DBF" w:rsidRPr="002000EC" w:rsidRDefault="00E6445D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Název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výzvy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ŘO:</w:t>
            </w:r>
          </w:p>
        </w:tc>
        <w:tc>
          <w:tcPr>
            <w:tcW w:w="2476" w:type="pct"/>
          </w:tcPr>
          <w:p w14:paraId="6A363CA4" w14:textId="6FFAB29E" w:rsidR="008C2DBF" w:rsidRPr="002000EC" w:rsidRDefault="005E70CD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VEŘEJNÁ PROSTRANSTVÍ – SC 5.1 (CLLD</w:t>
            </w:r>
          </w:p>
        </w:tc>
      </w:tr>
      <w:tr w:rsidR="008C2DBF" w:rsidRPr="002000EC" w14:paraId="27DCE69E" w14:textId="77777777" w:rsidTr="002000EC">
        <w:trPr>
          <w:trHeight w:val="282"/>
        </w:trPr>
        <w:tc>
          <w:tcPr>
            <w:tcW w:w="2524" w:type="pct"/>
          </w:tcPr>
          <w:p w14:paraId="3C878438" w14:textId="77777777" w:rsidR="008C2DBF" w:rsidRPr="002000EC" w:rsidRDefault="00E6445D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Číslo</w:t>
            </w:r>
            <w:r w:rsidRPr="002000EC">
              <w:rPr>
                <w:rFonts w:asciiTheme="minorHAnsi" w:hAnsiTheme="minorHAnsi" w:cstheme="minorHAnsi"/>
                <w:spacing w:val="-3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výzvy</w:t>
            </w:r>
            <w:r w:rsidRPr="002000EC">
              <w:rPr>
                <w:rFonts w:asciiTheme="minorHAnsi" w:hAnsiTheme="minorHAnsi" w:cstheme="minorHAnsi"/>
                <w:spacing w:val="-2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ŘO:</w:t>
            </w:r>
          </w:p>
        </w:tc>
        <w:tc>
          <w:tcPr>
            <w:tcW w:w="2476" w:type="pct"/>
          </w:tcPr>
          <w:p w14:paraId="35E83242" w14:textId="67F3297F" w:rsidR="008C2DBF" w:rsidRPr="002000EC" w:rsidRDefault="009D4B2E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7</w:t>
            </w:r>
            <w:r w:rsidR="005E70CD" w:rsidRPr="002000EC">
              <w:rPr>
                <w:rFonts w:asciiTheme="minorHAnsi" w:hAnsiTheme="minorHAnsi" w:cstheme="minorHAnsi"/>
                <w:szCs w:val="32"/>
              </w:rPr>
              <w:t>3</w:t>
            </w:r>
            <w:r w:rsidR="00E6445D" w:rsidRPr="002000EC">
              <w:rPr>
                <w:rFonts w:asciiTheme="minorHAnsi" w:hAnsiTheme="minorHAnsi" w:cstheme="minorHAnsi"/>
                <w:szCs w:val="32"/>
              </w:rPr>
              <w:t>.</w:t>
            </w:r>
            <w:r w:rsidR="00E6445D" w:rsidRPr="002000EC">
              <w:rPr>
                <w:rFonts w:asciiTheme="minorHAnsi" w:hAnsiTheme="minorHAnsi" w:cstheme="minorHAnsi"/>
                <w:spacing w:val="-2"/>
                <w:szCs w:val="32"/>
              </w:rPr>
              <w:t xml:space="preserve"> </w:t>
            </w:r>
            <w:r w:rsidR="00E6445D" w:rsidRPr="002000EC">
              <w:rPr>
                <w:rFonts w:asciiTheme="minorHAnsi" w:hAnsiTheme="minorHAnsi" w:cstheme="minorHAnsi"/>
                <w:szCs w:val="32"/>
              </w:rPr>
              <w:t>výzva</w:t>
            </w:r>
            <w:r w:rsidR="00E6445D" w:rsidRPr="002000EC">
              <w:rPr>
                <w:rFonts w:asciiTheme="minorHAnsi" w:hAnsiTheme="minorHAnsi" w:cstheme="minorHAnsi"/>
                <w:spacing w:val="-2"/>
                <w:szCs w:val="32"/>
              </w:rPr>
              <w:t xml:space="preserve"> </w:t>
            </w:r>
            <w:r w:rsidR="00E6445D" w:rsidRPr="002000EC">
              <w:rPr>
                <w:rFonts w:asciiTheme="minorHAnsi" w:hAnsiTheme="minorHAnsi" w:cstheme="minorHAnsi"/>
                <w:szCs w:val="32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63"/>
        <w:gridCol w:w="1702"/>
        <w:gridCol w:w="3730"/>
        <w:gridCol w:w="1998"/>
        <w:gridCol w:w="2001"/>
        <w:gridCol w:w="1998"/>
        <w:gridCol w:w="1998"/>
      </w:tblGrid>
      <w:tr w:rsidR="001E4BF2" w:rsidRPr="002000EC" w14:paraId="2CA97C8D" w14:textId="77777777" w:rsidTr="002000EC">
        <w:tc>
          <w:tcPr>
            <w:tcW w:w="201" w:type="pct"/>
            <w:shd w:val="clear" w:color="auto" w:fill="D9D9D9" w:themeFill="background1" w:themeFillShade="D9"/>
          </w:tcPr>
          <w:p w14:paraId="359C04C5" w14:textId="0899031A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č.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14:paraId="3D6FD128" w14:textId="79390AF9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1333" w:type="pct"/>
            <w:shd w:val="clear" w:color="auto" w:fill="D9D9D9" w:themeFill="background1" w:themeFillShade="D9"/>
          </w:tcPr>
          <w:p w14:paraId="05B7D256" w14:textId="1B06A5C5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 CZ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80CE8CF" w14:textId="64F39B20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žadatel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A26EE54" w14:textId="77777777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Datum podání</w:t>
            </w:r>
          </w:p>
          <w:p w14:paraId="224C368D" w14:textId="120F3CB5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čas podání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60D581AF" w14:textId="73C44E98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CZV projektu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9DCF4D5" w14:textId="34432768" w:rsidR="001E4BF2" w:rsidRPr="002000EC" w:rsidRDefault="001E4BF2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Příspěvek EU</w:t>
            </w:r>
          </w:p>
        </w:tc>
      </w:tr>
      <w:tr w:rsidR="001E4BF2" w:rsidRPr="002000EC" w14:paraId="18CADF4D" w14:textId="77777777" w:rsidTr="002000EC">
        <w:tc>
          <w:tcPr>
            <w:tcW w:w="201" w:type="pct"/>
          </w:tcPr>
          <w:p w14:paraId="7D1BF9B9" w14:textId="5DE1355C" w:rsidR="001E4BF2" w:rsidRPr="002000EC" w:rsidRDefault="009C22B9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608" w:type="pct"/>
          </w:tcPr>
          <w:p w14:paraId="35481981" w14:textId="378A0A86" w:rsidR="001E4BF2" w:rsidRPr="002000EC" w:rsidRDefault="009C22B9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24IROP/</w:t>
            </w:r>
            <w:r w:rsidR="005E70CD"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/1</w:t>
            </w:r>
          </w:p>
        </w:tc>
        <w:tc>
          <w:tcPr>
            <w:tcW w:w="1333" w:type="pct"/>
          </w:tcPr>
          <w:p w14:paraId="2A0747E6" w14:textId="614736C9" w:rsidR="001E4BF2" w:rsidRPr="002000EC" w:rsidRDefault="005E70C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Revitalizace parku za účelem zlepšení vzhledu centra obce a podpory komunitního života</w:t>
            </w:r>
          </w:p>
        </w:tc>
        <w:tc>
          <w:tcPr>
            <w:tcW w:w="714" w:type="pct"/>
          </w:tcPr>
          <w:p w14:paraId="745E1AD1" w14:textId="65240652" w:rsidR="001E4BF2" w:rsidRPr="002000EC" w:rsidRDefault="005E70C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Obec Novosedlice</w:t>
            </w:r>
          </w:p>
        </w:tc>
        <w:tc>
          <w:tcPr>
            <w:tcW w:w="714" w:type="pct"/>
          </w:tcPr>
          <w:p w14:paraId="5937C314" w14:textId="7AD86BF0" w:rsidR="009C22B9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20.12.2024</w:t>
            </w:r>
          </w:p>
        </w:tc>
        <w:tc>
          <w:tcPr>
            <w:tcW w:w="714" w:type="pct"/>
          </w:tcPr>
          <w:p w14:paraId="4B43B98C" w14:textId="67A96640" w:rsidR="001E4BF2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3 790 756,14</w:t>
            </w:r>
          </w:p>
        </w:tc>
        <w:tc>
          <w:tcPr>
            <w:tcW w:w="714" w:type="pct"/>
          </w:tcPr>
          <w:p w14:paraId="0031FD31" w14:textId="36B988B0" w:rsidR="001E4BF2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3 601 218,00</w:t>
            </w:r>
          </w:p>
        </w:tc>
      </w:tr>
      <w:tr w:rsidR="001E4BF2" w:rsidRPr="002000EC" w14:paraId="26C27408" w14:textId="77777777" w:rsidTr="002000EC">
        <w:tc>
          <w:tcPr>
            <w:tcW w:w="201" w:type="pct"/>
          </w:tcPr>
          <w:p w14:paraId="39E53DAE" w14:textId="311721F2" w:rsidR="001E4BF2" w:rsidRPr="002000EC" w:rsidRDefault="005E70C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608" w:type="pct"/>
          </w:tcPr>
          <w:p w14:paraId="2A7C009A" w14:textId="6E812BA8" w:rsidR="001E4BF2" w:rsidRPr="002000EC" w:rsidRDefault="005E70C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24IROP/6/2</w:t>
            </w:r>
          </w:p>
        </w:tc>
        <w:tc>
          <w:tcPr>
            <w:tcW w:w="1333" w:type="pct"/>
          </w:tcPr>
          <w:p w14:paraId="722FEF6E" w14:textId="4D31B5CE" w:rsidR="001E4BF2" w:rsidRPr="002000EC" w:rsidRDefault="008B7F70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Veřejné prostranství „Areál pod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Stropníkem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II“</w:t>
            </w:r>
          </w:p>
        </w:tc>
        <w:tc>
          <w:tcPr>
            <w:tcW w:w="714" w:type="pct"/>
          </w:tcPr>
          <w:p w14:paraId="340146D9" w14:textId="1ED71032" w:rsidR="001E4BF2" w:rsidRPr="002000EC" w:rsidRDefault="005E70C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Obec Háj u Duchcova</w:t>
            </w:r>
          </w:p>
        </w:tc>
        <w:tc>
          <w:tcPr>
            <w:tcW w:w="714" w:type="pct"/>
          </w:tcPr>
          <w:p w14:paraId="3007BE49" w14:textId="34A80D18" w:rsidR="001E4BF2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30. 12. 2024</w:t>
            </w:r>
          </w:p>
        </w:tc>
        <w:tc>
          <w:tcPr>
            <w:tcW w:w="714" w:type="pct"/>
          </w:tcPr>
          <w:p w14:paraId="341BCCFD" w14:textId="3ED9F3E2" w:rsidR="001E4BF2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3 790 361,57</w:t>
            </w:r>
          </w:p>
        </w:tc>
        <w:tc>
          <w:tcPr>
            <w:tcW w:w="714" w:type="pct"/>
          </w:tcPr>
          <w:p w14:paraId="2993D0EA" w14:textId="3FAED339" w:rsidR="001E4BF2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3 600 843,49</w:t>
            </w:r>
          </w:p>
        </w:tc>
      </w:tr>
      <w:tr w:rsidR="005E70CD" w:rsidRPr="002000EC" w14:paraId="02622F60" w14:textId="77777777" w:rsidTr="002000EC">
        <w:tc>
          <w:tcPr>
            <w:tcW w:w="3571" w:type="pct"/>
            <w:gridSpan w:val="5"/>
            <w:shd w:val="clear" w:color="auto" w:fill="D9D9D9" w:themeFill="background1" w:themeFillShade="D9"/>
          </w:tcPr>
          <w:p w14:paraId="7EFE168A" w14:textId="73595C81" w:rsidR="005E70CD" w:rsidRPr="002000EC" w:rsidRDefault="005E70CD" w:rsidP="005E70C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  <w:r w:rsidR="002000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předložené PZ: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bottom"/>
          </w:tcPr>
          <w:p w14:paraId="74B3BACB" w14:textId="6657BF59" w:rsidR="005E70CD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bCs/>
                <w:color w:val="000000"/>
              </w:rPr>
              <w:t>Kč 7 581 117,71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bottom"/>
          </w:tcPr>
          <w:p w14:paraId="2E11F7F5" w14:textId="6BACE29D" w:rsidR="005E70CD" w:rsidRPr="002000EC" w:rsidRDefault="005E70CD" w:rsidP="002000EC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bCs/>
                <w:color w:val="FF0000"/>
              </w:rPr>
              <w:t>Kč 7 202 061,49</w:t>
            </w:r>
          </w:p>
        </w:tc>
      </w:tr>
    </w:tbl>
    <w:p w14:paraId="70328319" w14:textId="77777777" w:rsidR="001E4BF2" w:rsidRPr="002000EC" w:rsidRDefault="001E4BF2">
      <w:pPr>
        <w:spacing w:before="7"/>
        <w:rPr>
          <w:rFonts w:asciiTheme="minorHAnsi" w:hAnsiTheme="minorHAnsi" w:cstheme="minorHAnsi"/>
          <w:b/>
          <w:sz w:val="3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32"/>
        <w:gridCol w:w="6058"/>
      </w:tblGrid>
      <w:tr w:rsidR="00274028" w:rsidRPr="002000EC" w14:paraId="44289B8B" w14:textId="77777777" w:rsidTr="002000EC">
        <w:tc>
          <w:tcPr>
            <w:tcW w:w="2835" w:type="pct"/>
            <w:shd w:val="clear" w:color="auto" w:fill="D9D9D9" w:themeFill="background1" w:themeFillShade="D9"/>
          </w:tcPr>
          <w:p w14:paraId="533A0F01" w14:textId="172087E6" w:rsidR="00274028" w:rsidRPr="002000EC" w:rsidRDefault="00274028">
            <w:pPr>
              <w:spacing w:before="7"/>
              <w:rPr>
                <w:rFonts w:asciiTheme="minorHAnsi" w:hAnsiTheme="minorHAnsi" w:cstheme="minorHAnsi"/>
                <w:b/>
              </w:rPr>
            </w:pPr>
            <w:r w:rsidRPr="002000EC">
              <w:rPr>
                <w:rFonts w:asciiTheme="minorHAnsi" w:hAnsiTheme="minorHAnsi" w:cstheme="minorHAnsi"/>
                <w:b/>
              </w:rPr>
              <w:t>Finanční alokace výzvy</w:t>
            </w:r>
            <w:r w:rsidR="005E70CD" w:rsidRPr="002000EC">
              <w:rPr>
                <w:rFonts w:asciiTheme="minorHAnsi" w:hAnsiTheme="minorHAnsi" w:cstheme="minorHAnsi"/>
                <w:b/>
              </w:rPr>
              <w:t xml:space="preserve"> (CZV)</w:t>
            </w:r>
          </w:p>
        </w:tc>
        <w:tc>
          <w:tcPr>
            <w:tcW w:w="2165" w:type="pct"/>
            <w:shd w:val="clear" w:color="auto" w:fill="D9D9D9" w:themeFill="background1" w:themeFillShade="D9"/>
          </w:tcPr>
          <w:p w14:paraId="755E77D8" w14:textId="6322DA2F" w:rsidR="00274028" w:rsidRPr="002000EC" w:rsidRDefault="005E70CD" w:rsidP="009C22B9">
            <w:pPr>
              <w:spacing w:before="7"/>
              <w:jc w:val="right"/>
              <w:rPr>
                <w:rFonts w:asciiTheme="minorHAnsi" w:hAnsiTheme="minorHAnsi" w:cstheme="minorHAnsi"/>
                <w:b/>
              </w:rPr>
            </w:pPr>
            <w:r w:rsidRPr="002000EC">
              <w:rPr>
                <w:rFonts w:asciiTheme="minorHAnsi" w:hAnsiTheme="minorHAnsi" w:cstheme="minorHAnsi"/>
                <w:b/>
              </w:rPr>
              <w:t>Kč 7 581 512,29</w:t>
            </w:r>
          </w:p>
        </w:tc>
      </w:tr>
      <w:tr w:rsidR="00274028" w:rsidRPr="002000EC" w14:paraId="6E3E7107" w14:textId="77777777" w:rsidTr="002000EC">
        <w:trPr>
          <w:trHeight w:val="163"/>
        </w:trPr>
        <w:tc>
          <w:tcPr>
            <w:tcW w:w="2835" w:type="pct"/>
            <w:shd w:val="clear" w:color="auto" w:fill="D9D9D9" w:themeFill="background1" w:themeFillShade="D9"/>
          </w:tcPr>
          <w:p w14:paraId="64E409EC" w14:textId="206B7C54" w:rsidR="00274028" w:rsidRPr="002000EC" w:rsidRDefault="00274028">
            <w:pPr>
              <w:spacing w:before="7"/>
              <w:rPr>
                <w:rFonts w:asciiTheme="minorHAnsi" w:hAnsiTheme="minorHAnsi" w:cstheme="minorHAnsi"/>
                <w:b/>
              </w:rPr>
            </w:pPr>
            <w:r w:rsidRPr="002000EC">
              <w:rPr>
                <w:rFonts w:asciiTheme="minorHAnsi" w:hAnsiTheme="minorHAnsi" w:cstheme="minorHAnsi"/>
                <w:b/>
              </w:rPr>
              <w:t>Míra podpory – Evropský fond pro re</w:t>
            </w:r>
            <w:r w:rsidR="009C22B9" w:rsidRPr="002000EC">
              <w:rPr>
                <w:rFonts w:asciiTheme="minorHAnsi" w:hAnsiTheme="minorHAnsi" w:cstheme="minorHAnsi"/>
                <w:b/>
              </w:rPr>
              <w:t>gionální rozvoj</w:t>
            </w:r>
          </w:p>
        </w:tc>
        <w:tc>
          <w:tcPr>
            <w:tcW w:w="2165" w:type="pct"/>
            <w:shd w:val="clear" w:color="auto" w:fill="D9D9D9" w:themeFill="background1" w:themeFillShade="D9"/>
          </w:tcPr>
          <w:p w14:paraId="1B5D8831" w14:textId="702F3189" w:rsidR="00274028" w:rsidRPr="002000EC" w:rsidRDefault="005E70CD" w:rsidP="002000EC">
            <w:pPr>
              <w:spacing w:before="7"/>
              <w:jc w:val="right"/>
              <w:rPr>
                <w:rFonts w:asciiTheme="minorHAnsi" w:hAnsiTheme="minorHAnsi" w:cstheme="minorHAnsi"/>
                <w:b/>
              </w:rPr>
            </w:pPr>
            <w:r w:rsidRPr="002000EC">
              <w:rPr>
                <w:rFonts w:asciiTheme="minorHAnsi" w:hAnsiTheme="minorHAnsi" w:cstheme="minorHAnsi"/>
                <w:b/>
                <w:color w:val="FF0000"/>
              </w:rPr>
              <w:t>Kč 7 202 436,68</w:t>
            </w:r>
          </w:p>
        </w:tc>
      </w:tr>
    </w:tbl>
    <w:p w14:paraId="40A28631" w14:textId="77777777" w:rsidR="001E4BF2" w:rsidRDefault="001E4BF2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36FD0"/>
    <w:rsid w:val="000773EB"/>
    <w:rsid w:val="000C614A"/>
    <w:rsid w:val="00142275"/>
    <w:rsid w:val="001D36A8"/>
    <w:rsid w:val="001D4BE1"/>
    <w:rsid w:val="001E4BF2"/>
    <w:rsid w:val="002000EC"/>
    <w:rsid w:val="00274028"/>
    <w:rsid w:val="00407DEF"/>
    <w:rsid w:val="004B3EF0"/>
    <w:rsid w:val="005E70CD"/>
    <w:rsid w:val="00675D84"/>
    <w:rsid w:val="00720DA0"/>
    <w:rsid w:val="00747AE7"/>
    <w:rsid w:val="007B06F5"/>
    <w:rsid w:val="00845C86"/>
    <w:rsid w:val="008A3659"/>
    <w:rsid w:val="008B7F70"/>
    <w:rsid w:val="008C2DBF"/>
    <w:rsid w:val="009B032B"/>
    <w:rsid w:val="009C22B9"/>
    <w:rsid w:val="009D4B2E"/>
    <w:rsid w:val="00A3750F"/>
    <w:rsid w:val="00A77773"/>
    <w:rsid w:val="00AF6E95"/>
    <w:rsid w:val="00B47DC4"/>
    <w:rsid w:val="00C17B46"/>
    <w:rsid w:val="00C7365F"/>
    <w:rsid w:val="00CC1F65"/>
    <w:rsid w:val="00D617C0"/>
    <w:rsid w:val="00E6445D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4</cp:revision>
  <cp:lastPrinted>2024-07-31T07:35:00Z</cp:lastPrinted>
  <dcterms:created xsi:type="dcterms:W3CDTF">2025-01-02T08:33:00Z</dcterms:created>
  <dcterms:modified xsi:type="dcterms:W3CDTF">2025-01-07T09:43:00Z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